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674"/>
        <w:tblW w:w="154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7"/>
        <w:gridCol w:w="498"/>
        <w:gridCol w:w="2412"/>
        <w:gridCol w:w="1596"/>
        <w:gridCol w:w="1335"/>
        <w:gridCol w:w="5149"/>
      </w:tblGrid>
      <w:tr w:rsidR="00666EB6" w14:paraId="0073046C" w14:textId="77777777" w:rsidTr="4C7D23EF">
        <w:trPr>
          <w:trHeight w:val="1125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9C456B" w14:textId="77777777" w:rsidR="00666EB6" w:rsidRPr="00666EB6" w:rsidRDefault="00666EB6" w:rsidP="007530C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21FCE2B" w14:textId="3730487B" w:rsidR="00666EB6" w:rsidRPr="00581526" w:rsidRDefault="00666EB6" w:rsidP="5FBB9E98">
            <w:pPr>
              <w:jc w:val="center"/>
              <w:rPr>
                <w:b/>
                <w:bCs/>
                <w:sz w:val="52"/>
                <w:szCs w:val="52"/>
              </w:rPr>
            </w:pPr>
            <w:r w:rsidRPr="59024B01">
              <w:rPr>
                <w:b/>
                <w:bCs/>
                <w:sz w:val="52"/>
                <w:szCs w:val="52"/>
              </w:rPr>
              <w:t>Year</w:t>
            </w:r>
            <w:r w:rsidR="2DA7B4E7" w:rsidRPr="59024B01">
              <w:rPr>
                <w:b/>
                <w:bCs/>
                <w:sz w:val="52"/>
                <w:szCs w:val="52"/>
              </w:rPr>
              <w:t xml:space="preserve"> </w:t>
            </w:r>
            <w:r w:rsidR="31E7038B" w:rsidRPr="59024B01">
              <w:rPr>
                <w:b/>
                <w:bCs/>
                <w:sz w:val="52"/>
                <w:szCs w:val="52"/>
              </w:rPr>
              <w:t>2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353F94" w14:textId="23E4C131" w:rsidR="00666EB6" w:rsidRPr="00581526" w:rsidRDefault="2DA7B4E7" w:rsidP="2F1550F9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289D56B" wp14:editId="0E3269E9">
                  <wp:extent cx="766264" cy="727113"/>
                  <wp:effectExtent l="0" t="0" r="0" b="0"/>
                  <wp:docPr id="1524116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264" cy="72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5F42" w14:textId="358FD1BA" w:rsidR="00714BCE" w:rsidRDefault="00666EB6" w:rsidP="007530CA">
            <w:pPr>
              <w:jc w:val="center"/>
              <w:rPr>
                <w:b/>
                <w:bCs/>
                <w:sz w:val="48"/>
                <w:szCs w:val="48"/>
              </w:rPr>
            </w:pPr>
            <w:r w:rsidRPr="00666EB6">
              <w:rPr>
                <w:b/>
                <w:bCs/>
                <w:sz w:val="48"/>
                <w:szCs w:val="48"/>
              </w:rPr>
              <w:t xml:space="preserve">Autumn </w:t>
            </w:r>
            <w:r w:rsidR="003148B1">
              <w:rPr>
                <w:b/>
                <w:bCs/>
                <w:sz w:val="48"/>
                <w:szCs w:val="48"/>
              </w:rPr>
              <w:t>2</w:t>
            </w:r>
          </w:p>
          <w:p w14:paraId="29DC3892" w14:textId="0524E281" w:rsidR="00666EB6" w:rsidRPr="00581526" w:rsidRDefault="00666EB6" w:rsidP="4C7D23EF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</w:tr>
      <w:tr w:rsidR="00666EB6" w14:paraId="5E16F65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4C5E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A7A2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Core texts</w:t>
            </w:r>
          </w:p>
        </w:tc>
      </w:tr>
      <w:tr w:rsidR="00666EB6" w14:paraId="04A539A3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C16D" w14:textId="5BF72379" w:rsidR="001C3660" w:rsidRPr="00157279" w:rsidRDefault="1EB53667" w:rsidP="31536A3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1536A35">
              <w:rPr>
                <w:rFonts w:ascii="Calibri" w:eastAsia="Calibri" w:hAnsi="Calibri" w:cs="Calibri"/>
                <w:color w:val="000000" w:themeColor="text1"/>
              </w:rPr>
              <w:t>In English, we are writing simple sentences, which includes a capital letter and full stop. We will be extending sentences</w:t>
            </w:r>
            <w:r w:rsidR="16EB1FCD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using ‘and’. </w:t>
            </w:r>
            <w:r w:rsidR="1530CA2B" w:rsidRPr="31536A35">
              <w:rPr>
                <w:rFonts w:ascii="Calibri" w:eastAsia="Calibri" w:hAnsi="Calibri" w:cs="Calibri"/>
                <w:color w:val="000000" w:themeColor="text1"/>
              </w:rPr>
              <w:t>We will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 identify nouns and adjectives</w:t>
            </w:r>
            <w:r w:rsidR="5171A8AB" w:rsidRPr="31536A35">
              <w:rPr>
                <w:rFonts w:ascii="Calibri" w:eastAsia="Calibri" w:hAnsi="Calibri" w:cs="Calibri"/>
                <w:color w:val="000000" w:themeColor="text1"/>
              </w:rPr>
              <w:t xml:space="preserve"> and use them to create noun phrases in our description writing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read together </w:t>
            </w:r>
            <w:r w:rsidR="7C0BA9C0" w:rsidRPr="31536A35">
              <w:rPr>
                <w:rFonts w:ascii="Calibri" w:eastAsia="Calibri" w:hAnsi="Calibri" w:cs="Calibri"/>
                <w:color w:val="000000" w:themeColor="text1"/>
              </w:rPr>
              <w:t>a range of fiction and non-fiction texts in our reading lessons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. We will also have a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="10D89707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lesson each day</w:t>
            </w:r>
            <w:r w:rsidR="705A1A6E" w:rsidRPr="31536A35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F24FDB">
              <w:rPr>
                <w:rFonts w:ascii="Calibri" w:eastAsia="Calibri" w:hAnsi="Calibri" w:cs="Calibri"/>
                <w:color w:val="000000" w:themeColor="text1"/>
              </w:rPr>
              <w:t xml:space="preserve">focusing on different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which will help with our reading and </w:t>
            </w:r>
            <w:r w:rsidR="7D61119E" w:rsidRPr="31536A35">
              <w:rPr>
                <w:rFonts w:ascii="Calibri" w:eastAsia="Calibri" w:hAnsi="Calibri" w:cs="Calibri"/>
                <w:color w:val="000000" w:themeColor="text1"/>
              </w:rPr>
              <w:t>spelling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69CE" w14:textId="5D01C00C" w:rsidR="00F24FDB" w:rsidRDefault="00F24FDB" w:rsidP="00F24FDB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EEFCCF6" wp14:editId="1620933E">
                  <wp:simplePos x="0" y="0"/>
                  <wp:positionH relativeFrom="column">
                    <wp:posOffset>2252980</wp:posOffset>
                  </wp:positionH>
                  <wp:positionV relativeFrom="page">
                    <wp:posOffset>211455</wp:posOffset>
                  </wp:positionV>
                  <wp:extent cx="766445" cy="625475"/>
                  <wp:effectExtent l="0" t="0" r="0" b="0"/>
                  <wp:wrapThrough wrapText="bothSides">
                    <wp:wrapPolygon edited="0">
                      <wp:start x="0" y="0"/>
                      <wp:lineTo x="0" y="21052"/>
                      <wp:lineTo x="21117" y="21052"/>
                      <wp:lineTo x="21117" y="0"/>
                      <wp:lineTo x="0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45" cy="62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3660">
              <w:t xml:space="preserve">Core Texts: </w:t>
            </w:r>
            <w:r w:rsidR="34CFD0E2">
              <w:t xml:space="preserve">   </w:t>
            </w: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br/>
            </w:r>
          </w:p>
          <w:p w14:paraId="7096C5B7" w14:textId="41365904" w:rsidR="00F24FDB" w:rsidRDefault="00F24FDB" w:rsidP="00F24FDB">
            <w:r>
              <w:rPr>
                <w:rStyle w:val="wacimagecontainer"/>
                <w:rFonts w:ascii="Calibri" w:hAnsi="Calibri" w:cs="Calibri"/>
                <w:noProof/>
                <w:color w:val="000000"/>
                <w:shd w:val="clear" w:color="auto" w:fill="FFFFFF"/>
              </w:rPr>
              <w:drawing>
                <wp:anchor distT="0" distB="0" distL="114300" distR="114300" simplePos="0" relativeHeight="251659264" behindDoc="1" locked="0" layoutInCell="1" allowOverlap="1" wp14:anchorId="7E808739" wp14:editId="587B54D8">
                  <wp:simplePos x="0" y="0"/>
                  <wp:positionH relativeFrom="column">
                    <wp:posOffset>1120140</wp:posOffset>
                  </wp:positionH>
                  <wp:positionV relativeFrom="page">
                    <wp:posOffset>210820</wp:posOffset>
                  </wp:positionV>
                  <wp:extent cx="939800" cy="626110"/>
                  <wp:effectExtent l="0" t="0" r="0" b="0"/>
                  <wp:wrapTight wrapText="bothSides">
                    <wp:wrapPolygon edited="0">
                      <wp:start x="0" y="0"/>
                      <wp:lineTo x="0" y="21030"/>
                      <wp:lineTo x="21308" y="21030"/>
                      <wp:lineTo x="2130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626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CDC6BDA" wp14:editId="52E50DB6">
                  <wp:simplePos x="0" y="0"/>
                  <wp:positionH relativeFrom="column">
                    <wp:posOffset>23495</wp:posOffset>
                  </wp:positionH>
                  <wp:positionV relativeFrom="page">
                    <wp:posOffset>255270</wp:posOffset>
                  </wp:positionV>
                  <wp:extent cx="914400" cy="582295"/>
                  <wp:effectExtent l="0" t="0" r="0" b="1905"/>
                  <wp:wrapTight wrapText="bothSides">
                    <wp:wrapPolygon edited="0">
                      <wp:start x="0" y="0"/>
                      <wp:lineTo x="0" y="21200"/>
                      <wp:lineTo x="21300" y="21200"/>
                      <wp:lineTo x="213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8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34CFD0E2">
              <w:t xml:space="preserve">  </w:t>
            </w:r>
            <w:r>
              <w:rPr>
                <w:rFonts w:ascii="Cambria" w:hAnsi="Cambria"/>
                <w:color w:val="000000"/>
                <w:shd w:val="clear" w:color="auto" w:fill="FFFFFF"/>
                <w:lang w:val="en-US"/>
              </w:rPr>
              <w:br/>
            </w:r>
          </w:p>
          <w:p w14:paraId="3F038229" w14:textId="31CDAECA" w:rsidR="00666EB6" w:rsidRDefault="003148B1" w:rsidP="003148B1"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</w:tr>
      <w:tr w:rsidR="00666EB6" w14:paraId="3C41F9B5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D46B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DB2C" w14:textId="77777777" w:rsidR="00666EB6" w:rsidRPr="00666EB6" w:rsidRDefault="00666EB6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Number facts</w:t>
            </w:r>
          </w:p>
        </w:tc>
      </w:tr>
      <w:tr w:rsidR="00666EB6" w14:paraId="6388D83B" w14:textId="77777777" w:rsidTr="4C7D23EF">
        <w:tc>
          <w:tcPr>
            <w:tcW w:w="89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414E" w14:textId="76159ACB" w:rsidR="00F33599" w:rsidRDefault="158C5D6F" w:rsidP="00F33599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In Maths, </w:t>
            </w:r>
            <w:r w:rsidR="00F33599">
              <w:rPr>
                <w:rFonts w:ascii="Calibri" w:eastAsia="Calibri" w:hAnsi="Calibri" w:cs="Calibri"/>
                <w:color w:val="000000" w:themeColor="text1"/>
              </w:rPr>
              <w:t xml:space="preserve">we will investigate money. We will look at pounds and pence and </w:t>
            </w:r>
            <w:r w:rsidR="00F33599" w:rsidRPr="00F33599">
              <w:rPr>
                <w:rFonts w:ascii="Calibri" w:eastAsia="Calibri" w:hAnsi="Calibri" w:cs="Calibri"/>
                <w:color w:val="000000" w:themeColor="text1"/>
              </w:rPr>
              <w:t xml:space="preserve">add and subtract money from the same units.  </w:t>
            </w:r>
            <w:r w:rsidR="00F33599">
              <w:rPr>
                <w:rFonts w:ascii="Calibri" w:eastAsia="Calibri" w:hAnsi="Calibri" w:cs="Calibri"/>
                <w:color w:val="000000" w:themeColor="text1"/>
              </w:rPr>
              <w:t xml:space="preserve">We will also give change and </w:t>
            </w:r>
            <w:r w:rsidR="00F33599" w:rsidRPr="00F33599">
              <w:rPr>
                <w:rFonts w:ascii="Calibri" w:eastAsia="Calibri" w:hAnsi="Calibri" w:cs="Calibri"/>
                <w:color w:val="000000" w:themeColor="text1"/>
              </w:rPr>
              <w:t>solve problems in the context of money.</w:t>
            </w:r>
            <w:r w:rsidR="00F33599">
              <w:rPr>
                <w:rFonts w:ascii="Calibri" w:eastAsia="Calibri" w:hAnsi="Calibri" w:cs="Calibri"/>
                <w:color w:val="000000" w:themeColor="text1"/>
              </w:rPr>
              <w:t xml:space="preserve"> We will learn about fractions and </w:t>
            </w:r>
            <w:r w:rsidR="00F33599" w:rsidRPr="00F33599">
              <w:rPr>
                <w:rFonts w:ascii="Calibri" w:eastAsia="Calibri" w:hAnsi="Calibri" w:cs="Calibri"/>
                <w:color w:val="000000" w:themeColor="text1"/>
              </w:rPr>
              <w:t>find</w:t>
            </w:r>
            <w:r w:rsidR="00F33599">
              <w:rPr>
                <w:rFonts w:ascii="Calibri" w:eastAsia="Calibri" w:hAnsi="Calibri" w:cs="Calibri"/>
                <w:color w:val="000000" w:themeColor="text1"/>
              </w:rPr>
              <w:t>,</w:t>
            </w:r>
            <w:r w:rsidR="00F33599" w:rsidRPr="00F33599">
              <w:rPr>
                <w:rFonts w:ascii="Calibri" w:eastAsia="Calibri" w:hAnsi="Calibri" w:cs="Calibri"/>
                <w:color w:val="000000" w:themeColor="text1"/>
              </w:rPr>
              <w:t xml:space="preserve"> name, and write fractions ½, 1/3,1/4, 2/4, 3/4 of a length, shape, set of objects or quantity.</w:t>
            </w:r>
          </w:p>
          <w:p w14:paraId="6CB35475" w14:textId="3AB746C3" w:rsidR="00666EB6" w:rsidRPr="00F24FDB" w:rsidRDefault="00F33599" w:rsidP="31536A3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1536A35">
              <w:rPr>
                <w:rFonts w:ascii="Calibri" w:eastAsia="Calibri" w:hAnsi="Calibri" w:cs="Calibri"/>
                <w:color w:val="000000" w:themeColor="text1"/>
              </w:rPr>
              <w:t xml:space="preserve">We will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look at the properties of </w:t>
            </w:r>
            <w:r w:rsidRPr="31536A35">
              <w:rPr>
                <w:rFonts w:ascii="Calibri" w:eastAsia="Calibri" w:hAnsi="Calibri" w:cs="Calibri"/>
                <w:color w:val="000000" w:themeColor="text1"/>
              </w:rPr>
              <w:t>2D and 3D shapes.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t xml:space="preserve"> </w:t>
            </w:r>
          </w:p>
        </w:tc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F3E8" w14:textId="0054022C" w:rsidR="00666EB6" w:rsidRPr="00A85C93" w:rsidRDefault="00160938" w:rsidP="31536A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will be count</w:t>
            </w:r>
            <w:r w:rsidRPr="00160938">
              <w:rPr>
                <w:sz w:val="24"/>
                <w:szCs w:val="24"/>
              </w:rPr>
              <w:t>in</w:t>
            </w:r>
            <w:r>
              <w:rPr>
                <w:sz w:val="24"/>
                <w:szCs w:val="24"/>
              </w:rPr>
              <w:t>g in</w:t>
            </w:r>
            <w:r w:rsidRPr="00160938">
              <w:rPr>
                <w:sz w:val="24"/>
                <w:szCs w:val="24"/>
              </w:rPr>
              <w:t xml:space="preserve"> 2s backwards</w:t>
            </w:r>
            <w:r>
              <w:rPr>
                <w:sz w:val="24"/>
                <w:szCs w:val="24"/>
              </w:rPr>
              <w:t>.</w:t>
            </w:r>
          </w:p>
        </w:tc>
      </w:tr>
      <w:tr w:rsidR="009274DD" w14:paraId="43AAD654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D6CB" w14:textId="6CA19467" w:rsidR="009274DD" w:rsidRPr="00A85C93" w:rsidRDefault="009274DD" w:rsidP="007530CA">
            <w:pPr>
              <w:jc w:val="center"/>
              <w:rPr>
                <w:b/>
                <w:bCs/>
                <w:sz w:val="24"/>
                <w:szCs w:val="24"/>
              </w:rPr>
            </w:pPr>
            <w:r w:rsidRPr="00666EB6">
              <w:rPr>
                <w:b/>
                <w:bCs/>
                <w:sz w:val="28"/>
                <w:szCs w:val="28"/>
              </w:rPr>
              <w:t>Science</w:t>
            </w:r>
          </w:p>
        </w:tc>
      </w:tr>
      <w:tr w:rsidR="009274DD" w14:paraId="4DFE9375" w14:textId="77777777" w:rsidTr="4C7D23EF">
        <w:tc>
          <w:tcPr>
            <w:tcW w:w="154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7349" w14:textId="0EFF26A0" w:rsidR="009274DD" w:rsidRPr="00A85C93" w:rsidRDefault="3EDDAFEC" w:rsidP="31536A35">
            <w:pPr>
              <w:rPr>
                <w:sz w:val="24"/>
                <w:szCs w:val="24"/>
              </w:rPr>
            </w:pPr>
            <w:r w:rsidRPr="31536A35">
              <w:rPr>
                <w:sz w:val="24"/>
                <w:szCs w:val="24"/>
              </w:rPr>
              <w:t xml:space="preserve">In science, we will be looking at animals including humans. We will learn about at </w:t>
            </w:r>
            <w:r w:rsidR="00FD38DC">
              <w:rPr>
                <w:sz w:val="24"/>
                <w:szCs w:val="24"/>
              </w:rPr>
              <w:t>why exercise is important and what it does to our body. We will look at hygiene and have a visit from a dentist.</w:t>
            </w:r>
          </w:p>
        </w:tc>
      </w:tr>
      <w:tr w:rsidR="007530CA" w14:paraId="1E96228B" w14:textId="717FB961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0A54" w14:textId="241C488E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B201" w14:textId="328E4024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Design and Technology</w:t>
            </w:r>
          </w:p>
        </w:tc>
      </w:tr>
      <w:tr w:rsidR="007530CA" w14:paraId="70089EFD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D74E" w14:textId="102840AF" w:rsidR="007530CA" w:rsidRPr="00157279" w:rsidRDefault="29625674" w:rsidP="31536A35">
            <w:pPr>
              <w:rPr>
                <w:sz w:val="24"/>
                <w:szCs w:val="24"/>
              </w:rPr>
            </w:pPr>
            <w:r w:rsidRPr="31536A35">
              <w:rPr>
                <w:sz w:val="24"/>
                <w:szCs w:val="24"/>
              </w:rPr>
              <w:t xml:space="preserve">In </w:t>
            </w:r>
            <w:r w:rsidR="00FD38DC">
              <w:rPr>
                <w:sz w:val="24"/>
                <w:szCs w:val="24"/>
              </w:rPr>
              <w:t>History we will be learning about the Great of Fire of London.</w:t>
            </w:r>
            <w:r w:rsidR="00F24FDB">
              <w:rPr>
                <w:sz w:val="24"/>
                <w:szCs w:val="24"/>
              </w:rPr>
              <w:t xml:space="preserve"> We will look at London in 1666, how the fire started and then spread and why. We will look at the effects of the fire had and how London was rebuilt.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BD7A" w14:textId="77233266" w:rsidR="007530CA" w:rsidRPr="00A85C93" w:rsidRDefault="7F075F66" w:rsidP="31536A35">
            <w:pPr>
              <w:rPr>
                <w:sz w:val="24"/>
                <w:szCs w:val="24"/>
              </w:rPr>
            </w:pPr>
            <w:r w:rsidRPr="31536A35">
              <w:rPr>
                <w:sz w:val="24"/>
                <w:szCs w:val="24"/>
              </w:rPr>
              <w:t xml:space="preserve">In </w:t>
            </w:r>
            <w:r w:rsidR="00A74369">
              <w:rPr>
                <w:sz w:val="24"/>
                <w:szCs w:val="24"/>
              </w:rPr>
              <w:t>Design &amp; Technology we will</w:t>
            </w:r>
            <w:r w:rsidRPr="31536A35">
              <w:rPr>
                <w:sz w:val="24"/>
                <w:szCs w:val="24"/>
              </w:rPr>
              <w:t xml:space="preserve"> </w:t>
            </w:r>
            <w:r w:rsidR="00A74369">
              <w:rPr>
                <w:sz w:val="24"/>
                <w:szCs w:val="24"/>
              </w:rPr>
              <w:t xml:space="preserve">be </w:t>
            </w:r>
            <w:proofErr w:type="gramStart"/>
            <w:r w:rsidR="00A74369">
              <w:rPr>
                <w:sz w:val="24"/>
                <w:szCs w:val="24"/>
              </w:rPr>
              <w:t xml:space="preserve">making </w:t>
            </w:r>
            <w:r w:rsidR="00A74369">
              <w:t xml:space="preserve"> </w:t>
            </w:r>
            <w:r w:rsidR="00A74369" w:rsidRPr="00A74369">
              <w:rPr>
                <w:sz w:val="24"/>
                <w:szCs w:val="24"/>
              </w:rPr>
              <w:t>Diwali</w:t>
            </w:r>
            <w:proofErr w:type="gramEnd"/>
            <w:r w:rsidR="00A74369" w:rsidRPr="00A74369">
              <w:rPr>
                <w:sz w:val="24"/>
                <w:szCs w:val="24"/>
              </w:rPr>
              <w:t xml:space="preserve"> Mango Smoothie</w:t>
            </w:r>
            <w:r w:rsidR="00A74369">
              <w:rPr>
                <w:sz w:val="24"/>
                <w:szCs w:val="24"/>
              </w:rPr>
              <w:t xml:space="preserve"> and designing and making a Great Fire of London sliding picture.</w:t>
            </w:r>
          </w:p>
        </w:tc>
      </w:tr>
      <w:tr w:rsidR="007530CA" w14:paraId="54E958FC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53BD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Physical Education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DBAC" w14:textId="6354AFA6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Computing</w:t>
            </w:r>
          </w:p>
        </w:tc>
      </w:tr>
      <w:tr w:rsidR="007530CA" w14:paraId="40A2B023" w14:textId="77777777" w:rsidTr="4C7D23EF">
        <w:tc>
          <w:tcPr>
            <w:tcW w:w="73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9F1D" w14:textId="26414AD9" w:rsidR="00A74369" w:rsidRPr="00290B67" w:rsidRDefault="113D2118" w:rsidP="00A74369">
            <w:r w:rsidRPr="31536A35">
              <w:rPr>
                <w:sz w:val="28"/>
                <w:szCs w:val="28"/>
              </w:rPr>
              <w:t xml:space="preserve">We will be developing </w:t>
            </w:r>
            <w:r w:rsidR="00A74369">
              <w:rPr>
                <w:sz w:val="28"/>
                <w:szCs w:val="28"/>
              </w:rPr>
              <w:t>our skills for Invasion Games</w:t>
            </w:r>
          </w:p>
          <w:p w14:paraId="4F036ABB" w14:textId="6F701EA8" w:rsidR="007530CA" w:rsidRPr="00666EB6" w:rsidRDefault="007530CA" w:rsidP="31536A35">
            <w:pPr>
              <w:rPr>
                <w:sz w:val="28"/>
                <w:szCs w:val="28"/>
              </w:rPr>
            </w:pP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E032" w14:textId="267C0B1D" w:rsidR="007530CA" w:rsidRPr="00A85C93" w:rsidRDefault="27D94C9A" w:rsidP="31536A35">
            <w:pPr>
              <w:rPr>
                <w:sz w:val="24"/>
                <w:szCs w:val="24"/>
              </w:rPr>
            </w:pPr>
            <w:r w:rsidRPr="31536A35">
              <w:rPr>
                <w:sz w:val="24"/>
                <w:szCs w:val="24"/>
              </w:rPr>
              <w:t xml:space="preserve">We will explore </w:t>
            </w:r>
            <w:r w:rsidR="00172624">
              <w:rPr>
                <w:sz w:val="24"/>
                <w:szCs w:val="24"/>
              </w:rPr>
              <w:t>creating media – digital photography. We will also continue our basic skills.</w:t>
            </w:r>
          </w:p>
        </w:tc>
      </w:tr>
      <w:tr w:rsidR="007530CA" w14:paraId="3DDC98C5" w14:textId="77777777" w:rsidTr="4C7D23EF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FD9D" w14:textId="4D84B3E8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Personal, Health, Social Education and Relationships and Sex Education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A04D" w14:textId="77777777" w:rsidR="007530CA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Religious Education</w:t>
            </w:r>
          </w:p>
          <w:p w14:paraId="4A4D5424" w14:textId="74B2043D" w:rsidR="00A74369" w:rsidRPr="00666EB6" w:rsidRDefault="00A74369" w:rsidP="007530C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B655" w14:textId="77777777" w:rsidR="007530CA" w:rsidRPr="00666EB6" w:rsidRDefault="007530CA" w:rsidP="007530CA">
            <w:pPr>
              <w:jc w:val="center"/>
              <w:rPr>
                <w:b/>
                <w:bCs/>
                <w:sz w:val="28"/>
                <w:szCs w:val="28"/>
              </w:rPr>
            </w:pPr>
            <w:r w:rsidRPr="00666EB6">
              <w:rPr>
                <w:b/>
                <w:bCs/>
                <w:sz w:val="28"/>
                <w:szCs w:val="28"/>
              </w:rPr>
              <w:t>Music</w:t>
            </w:r>
          </w:p>
        </w:tc>
      </w:tr>
      <w:tr w:rsidR="007530CA" w14:paraId="379234AD" w14:textId="77777777" w:rsidTr="00A74369">
        <w:tc>
          <w:tcPr>
            <w:tcW w:w="4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A790" w14:textId="6EF4708A" w:rsidR="007530CA" w:rsidRPr="00666EB6" w:rsidRDefault="00A74369" w:rsidP="31536A35">
            <w:pPr>
              <w:rPr>
                <w:sz w:val="28"/>
                <w:szCs w:val="28"/>
              </w:rPr>
            </w:pPr>
            <w:r w:rsidRPr="31536A35">
              <w:rPr>
                <w:sz w:val="28"/>
                <w:szCs w:val="28"/>
              </w:rPr>
              <w:t xml:space="preserve">We will look at </w:t>
            </w:r>
            <w:r>
              <w:rPr>
                <w:sz w:val="28"/>
                <w:szCs w:val="28"/>
              </w:rPr>
              <w:t>Celebrating differences in our society.</w:t>
            </w:r>
          </w:p>
        </w:tc>
        <w:tc>
          <w:tcPr>
            <w:tcW w:w="53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1447" w14:textId="608B0E1F" w:rsidR="007530CA" w:rsidRPr="00A85C93" w:rsidRDefault="00A74369" w:rsidP="31536A35">
            <w:pPr>
              <w:rPr>
                <w:sz w:val="24"/>
                <w:szCs w:val="24"/>
              </w:rPr>
            </w:pPr>
            <w:r w:rsidRPr="00A74369">
              <w:rPr>
                <w:sz w:val="24"/>
                <w:szCs w:val="24"/>
              </w:rPr>
              <w:t>Why is light important at Christmas?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6E73F" w14:textId="2D810A59" w:rsidR="007530CA" w:rsidRPr="00A74369" w:rsidRDefault="00A74369" w:rsidP="007530CA">
            <w:pPr>
              <w:rPr>
                <w:sz w:val="24"/>
                <w:szCs w:val="24"/>
              </w:rPr>
            </w:pPr>
            <w:r w:rsidRPr="00A74369">
              <w:rPr>
                <w:sz w:val="24"/>
                <w:szCs w:val="24"/>
              </w:rPr>
              <w:t>Singing and percussion</w:t>
            </w:r>
            <w:r>
              <w:rPr>
                <w:sz w:val="24"/>
                <w:szCs w:val="24"/>
              </w:rPr>
              <w:t xml:space="preserve"> – Tees Valley Music Service</w:t>
            </w:r>
          </w:p>
        </w:tc>
      </w:tr>
    </w:tbl>
    <w:p w14:paraId="1BEB97B1" w14:textId="77777777" w:rsidR="00A76B6F" w:rsidRDefault="00A76B6F"/>
    <w:sectPr w:rsidR="00A76B6F" w:rsidSect="00666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DEC"/>
    <w:rsid w:val="00157279"/>
    <w:rsid w:val="00160938"/>
    <w:rsid w:val="00172624"/>
    <w:rsid w:val="001A5583"/>
    <w:rsid w:val="001C3660"/>
    <w:rsid w:val="003148B1"/>
    <w:rsid w:val="003B2DEC"/>
    <w:rsid w:val="00515051"/>
    <w:rsid w:val="00581526"/>
    <w:rsid w:val="00666EB6"/>
    <w:rsid w:val="00714BCE"/>
    <w:rsid w:val="007530CA"/>
    <w:rsid w:val="009274DD"/>
    <w:rsid w:val="00A73B10"/>
    <w:rsid w:val="00A74369"/>
    <w:rsid w:val="00A76B6F"/>
    <w:rsid w:val="00A85C93"/>
    <w:rsid w:val="00C546E1"/>
    <w:rsid w:val="00DB6513"/>
    <w:rsid w:val="00F24FDB"/>
    <w:rsid w:val="00F33599"/>
    <w:rsid w:val="00FD38DC"/>
    <w:rsid w:val="013736CF"/>
    <w:rsid w:val="0186422A"/>
    <w:rsid w:val="0186F22F"/>
    <w:rsid w:val="024ADC70"/>
    <w:rsid w:val="02CA9D1B"/>
    <w:rsid w:val="03381D31"/>
    <w:rsid w:val="03BAC676"/>
    <w:rsid w:val="03ECA22D"/>
    <w:rsid w:val="080FDFB0"/>
    <w:rsid w:val="0CD0069C"/>
    <w:rsid w:val="10D89707"/>
    <w:rsid w:val="113D2118"/>
    <w:rsid w:val="12C98235"/>
    <w:rsid w:val="1530CA2B"/>
    <w:rsid w:val="158C5D6F"/>
    <w:rsid w:val="16EB1FCD"/>
    <w:rsid w:val="16F8B764"/>
    <w:rsid w:val="1CF49F57"/>
    <w:rsid w:val="1EB53667"/>
    <w:rsid w:val="27D94C9A"/>
    <w:rsid w:val="286DFBE6"/>
    <w:rsid w:val="28D09397"/>
    <w:rsid w:val="29625674"/>
    <w:rsid w:val="2DA7B4E7"/>
    <w:rsid w:val="2E84F6BB"/>
    <w:rsid w:val="2F1550F9"/>
    <w:rsid w:val="2FF83028"/>
    <w:rsid w:val="301FA10F"/>
    <w:rsid w:val="31536A35"/>
    <w:rsid w:val="31E7038B"/>
    <w:rsid w:val="32A53AFC"/>
    <w:rsid w:val="33036879"/>
    <w:rsid w:val="34CFD0E2"/>
    <w:rsid w:val="3CDFFDB4"/>
    <w:rsid w:val="3EDDAFEC"/>
    <w:rsid w:val="427C3DF1"/>
    <w:rsid w:val="4C7D23EF"/>
    <w:rsid w:val="50853C8A"/>
    <w:rsid w:val="5171A8AB"/>
    <w:rsid w:val="57C35FFB"/>
    <w:rsid w:val="59024B01"/>
    <w:rsid w:val="5914A5DD"/>
    <w:rsid w:val="5C1C596C"/>
    <w:rsid w:val="5C47ACC1"/>
    <w:rsid w:val="5F29CAAD"/>
    <w:rsid w:val="5FBB9E98"/>
    <w:rsid w:val="60A379FF"/>
    <w:rsid w:val="674BB784"/>
    <w:rsid w:val="67E94809"/>
    <w:rsid w:val="696D2E32"/>
    <w:rsid w:val="6B8B298E"/>
    <w:rsid w:val="6C8ED3A6"/>
    <w:rsid w:val="6D14BDD3"/>
    <w:rsid w:val="6E3096C9"/>
    <w:rsid w:val="705A1A6E"/>
    <w:rsid w:val="725A7AFC"/>
    <w:rsid w:val="759DBC3E"/>
    <w:rsid w:val="76606459"/>
    <w:rsid w:val="7C0BA9C0"/>
    <w:rsid w:val="7D61119E"/>
    <w:rsid w:val="7E4F9BF2"/>
    <w:rsid w:val="7F07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9EF43"/>
  <w15:chartTrackingRefBased/>
  <w15:docId w15:val="{3A7DF5F1-FFC7-4E50-9CD9-A27BBA383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2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3148B1"/>
  </w:style>
  <w:style w:type="character" w:customStyle="1" w:styleId="eop">
    <w:name w:val="eop"/>
    <w:basedOn w:val="DefaultParagraphFont"/>
    <w:rsid w:val="003148B1"/>
  </w:style>
  <w:style w:type="character" w:customStyle="1" w:styleId="scxw132589396">
    <w:name w:val="scxw132589396"/>
    <w:basedOn w:val="DefaultParagraphFont"/>
    <w:rsid w:val="003148B1"/>
  </w:style>
  <w:style w:type="character" w:customStyle="1" w:styleId="wacimagecontainer">
    <w:name w:val="wacimagecontainer"/>
    <w:basedOn w:val="DefaultParagraphFont"/>
    <w:rsid w:val="00F24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2" ma:contentTypeDescription="Create a new document." ma:contentTypeScope="" ma:versionID="9a512d81a95054ac3d4a3e60b5b3f854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6c15744d60d818165bf8d9d5f44b0ffe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52399E-C844-4281-9360-51F83A3D9580}">
  <ds:schemaRefs>
    <ds:schemaRef ds:uri="http://schemas.microsoft.com/office/2006/metadata/properties"/>
    <ds:schemaRef ds:uri="http://schemas.microsoft.com/office/infopath/2007/PartnerControls"/>
    <ds:schemaRef ds:uri="692b44f5-1f63-48a1-81a2-341f1e88777d"/>
    <ds:schemaRef ds:uri="0ed8b7f3-a958-4ab3-95a7-e8be8d271ad0"/>
  </ds:schemaRefs>
</ds:datastoreItem>
</file>

<file path=customXml/itemProps2.xml><?xml version="1.0" encoding="utf-8"?>
<ds:datastoreItem xmlns:ds="http://schemas.openxmlformats.org/officeDocument/2006/customXml" ds:itemID="{25C30375-974E-49A6-A76C-EC9B6C2DB9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C7EDAE-D17C-4DBC-A7C2-E281C6EFF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b44f5-1f63-48a1-81a2-341f1e88777d"/>
    <ds:schemaRef ds:uri="0ed8b7f3-a958-4ab3-95a7-e8be8d271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Kashouris</dc:creator>
  <cp:keywords/>
  <dc:description/>
  <cp:lastModifiedBy>Martin, K</cp:lastModifiedBy>
  <cp:revision>2</cp:revision>
  <cp:lastPrinted>2024-09-04T06:47:00Z</cp:lastPrinted>
  <dcterms:created xsi:type="dcterms:W3CDTF">2025-03-05T23:59:00Z</dcterms:created>
  <dcterms:modified xsi:type="dcterms:W3CDTF">2025-03-05T23:59:00Z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0x010100CFC1629DD3515542BC1CD9F67BBF029A</vt:lpwstr>
  </property>
  <property fmtid="{D5CDD505-2E9C-101B-9397-08002B2CF9AE}" pid="3" name="MediaServiceImageTags">
    <vt:lpwstr/>
  </property>
</Properties>
</file>